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4F" w:rsidRPr="006D1134" w:rsidRDefault="00876E4F" w:rsidP="00876E4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11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Признаками возможного </w:t>
      </w:r>
      <w:proofErr w:type="spellStart"/>
      <w:r w:rsidRPr="006D11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аутоагрессивного</w:t>
      </w:r>
      <w:proofErr w:type="spellEnd"/>
      <w:r w:rsidRPr="006D11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суицидального поведения являются:</w:t>
      </w:r>
    </w:p>
    <w:p w:rsidR="00876E4F" w:rsidRPr="006D1134" w:rsidRDefault="00876E4F" w:rsidP="00876E4F">
      <w:pPr>
        <w:pStyle w:val="a3"/>
        <w:widowControl/>
        <w:numPr>
          <w:ilvl w:val="0"/>
          <w:numId w:val="1"/>
        </w:numPr>
        <w:tabs>
          <w:tab w:val="left" w:pos="993"/>
        </w:tabs>
        <w:adjustRightInd w:val="0"/>
        <w:spacing w:line="360" w:lineRule="auto"/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6D1134">
        <w:rPr>
          <w:sz w:val="28"/>
          <w:szCs w:val="28"/>
          <w:lang w:val="ru-RU"/>
        </w:rPr>
        <w:t xml:space="preserve">Резкое изменение поведения. Например, ребенок теряет интерес </w:t>
      </w:r>
      <w:r>
        <w:rPr>
          <w:sz w:val="28"/>
          <w:szCs w:val="28"/>
          <w:lang w:val="ru-RU"/>
        </w:rPr>
        <w:br/>
      </w:r>
      <w:r w:rsidRPr="006D1134">
        <w:rPr>
          <w:sz w:val="28"/>
          <w:szCs w:val="28"/>
          <w:lang w:val="ru-RU"/>
        </w:rPr>
        <w:t xml:space="preserve">к тому, чем любил заниматься, у него резко сокращается круг привычных </w:t>
      </w:r>
      <w:r>
        <w:rPr>
          <w:sz w:val="28"/>
          <w:szCs w:val="28"/>
          <w:lang w:val="ru-RU"/>
        </w:rPr>
        <w:br/>
      </w:r>
      <w:r w:rsidRPr="006D1134">
        <w:rPr>
          <w:sz w:val="28"/>
          <w:szCs w:val="28"/>
          <w:lang w:val="ru-RU"/>
        </w:rPr>
        <w:t xml:space="preserve">и любимых увлечений.  </w:t>
      </w:r>
    </w:p>
    <w:p w:rsidR="00876E4F" w:rsidRPr="006D1134" w:rsidRDefault="00876E4F" w:rsidP="00876E4F">
      <w:pPr>
        <w:pStyle w:val="a3"/>
        <w:widowControl/>
        <w:numPr>
          <w:ilvl w:val="0"/>
          <w:numId w:val="2"/>
        </w:numPr>
        <w:tabs>
          <w:tab w:val="left" w:pos="993"/>
        </w:tabs>
        <w:adjustRightInd w:val="0"/>
        <w:spacing w:line="360" w:lineRule="auto"/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6D1134">
        <w:rPr>
          <w:color w:val="000000"/>
          <w:sz w:val="28"/>
          <w:szCs w:val="28"/>
          <w:lang w:val="ru-RU"/>
        </w:rPr>
        <w:t xml:space="preserve">Ребенок проводит в сети практически все время, зачастую в ущерб учебе, развлекательным мероприятиям и так далее, почти никогда </w:t>
      </w:r>
      <w:r>
        <w:rPr>
          <w:color w:val="000000"/>
          <w:sz w:val="28"/>
          <w:szCs w:val="28"/>
          <w:lang w:val="ru-RU"/>
        </w:rPr>
        <w:br/>
      </w:r>
      <w:r w:rsidRPr="006D1134">
        <w:rPr>
          <w:color w:val="000000"/>
          <w:sz w:val="28"/>
          <w:szCs w:val="28"/>
          <w:lang w:val="ru-RU"/>
        </w:rPr>
        <w:t xml:space="preserve">не расстается с мобильным телефоном. При этом им устанавливаются пароли на всех девайсах (Девайс представляет собою технологичное устройство </w:t>
      </w:r>
      <w:r>
        <w:rPr>
          <w:color w:val="000000"/>
          <w:sz w:val="28"/>
          <w:szCs w:val="28"/>
          <w:lang w:val="ru-RU"/>
        </w:rPr>
        <w:br/>
      </w:r>
      <w:r w:rsidRPr="006D1134">
        <w:rPr>
          <w:color w:val="000000"/>
          <w:sz w:val="28"/>
          <w:szCs w:val="28"/>
          <w:lang w:val="ru-RU"/>
        </w:rPr>
        <w:t>с аккумуляторами и различными функциями: умные часы, смартфон, ноутбук и пр.), используются графические ключи для входа, проводится постоянная очистка используемых браузеров, корзины.</w:t>
      </w:r>
    </w:p>
    <w:p w:rsidR="00876E4F" w:rsidRPr="006D1134" w:rsidRDefault="00876E4F" w:rsidP="00876E4F">
      <w:pPr>
        <w:pStyle w:val="a3"/>
        <w:widowControl/>
        <w:numPr>
          <w:ilvl w:val="0"/>
          <w:numId w:val="2"/>
        </w:numPr>
        <w:tabs>
          <w:tab w:val="left" w:pos="993"/>
        </w:tabs>
        <w:adjustRightInd w:val="0"/>
        <w:spacing w:line="360" w:lineRule="auto"/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6D1134">
        <w:rPr>
          <w:bCs/>
          <w:sz w:val="28"/>
          <w:szCs w:val="28"/>
          <w:lang w:val="ru-RU"/>
        </w:rPr>
        <w:t>«Зависание» в социальных сетях в любое время, в том числе ночью.</w:t>
      </w:r>
    </w:p>
    <w:p w:rsidR="00876E4F" w:rsidRPr="006D1134" w:rsidRDefault="00876E4F" w:rsidP="00876E4F">
      <w:pPr>
        <w:pStyle w:val="a3"/>
        <w:widowControl/>
        <w:numPr>
          <w:ilvl w:val="0"/>
          <w:numId w:val="2"/>
        </w:numPr>
        <w:tabs>
          <w:tab w:val="left" w:pos="993"/>
        </w:tabs>
        <w:adjustRightInd w:val="0"/>
        <w:spacing w:line="360" w:lineRule="auto"/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6D1134">
        <w:rPr>
          <w:bCs/>
          <w:sz w:val="28"/>
          <w:szCs w:val="28"/>
          <w:lang w:val="ru-RU"/>
        </w:rPr>
        <w:t>Изменение образа жизни. В частности, ребенок,</w:t>
      </w:r>
      <w:r>
        <w:rPr>
          <w:bCs/>
          <w:sz w:val="28"/>
          <w:szCs w:val="28"/>
          <w:lang w:val="ru-RU"/>
        </w:rPr>
        <w:t xml:space="preserve"> </w:t>
      </w:r>
      <w:r w:rsidRPr="006D1134">
        <w:rPr>
          <w:bCs/>
          <w:sz w:val="28"/>
          <w:szCs w:val="28"/>
          <w:lang w:val="ru-RU"/>
        </w:rPr>
        <w:t xml:space="preserve">например, уходит </w:t>
      </w:r>
      <w:r>
        <w:rPr>
          <w:bCs/>
          <w:sz w:val="28"/>
          <w:szCs w:val="28"/>
          <w:lang w:val="ru-RU"/>
        </w:rPr>
        <w:br/>
      </w:r>
      <w:r w:rsidRPr="006D1134">
        <w:rPr>
          <w:bCs/>
          <w:sz w:val="28"/>
          <w:szCs w:val="28"/>
          <w:lang w:val="ru-RU"/>
        </w:rPr>
        <w:t>из дома, не поясняя, куда, в том числе вечером и даже ночью.</w:t>
      </w:r>
    </w:p>
    <w:p w:rsidR="00876E4F" w:rsidRPr="006D1134" w:rsidRDefault="00876E4F" w:rsidP="00876E4F">
      <w:pPr>
        <w:pStyle w:val="a3"/>
        <w:widowControl/>
        <w:numPr>
          <w:ilvl w:val="0"/>
          <w:numId w:val="2"/>
        </w:numPr>
        <w:tabs>
          <w:tab w:val="left" w:pos="993"/>
        </w:tabs>
        <w:adjustRightInd w:val="0"/>
        <w:spacing w:line="360" w:lineRule="auto"/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6D1134">
        <w:rPr>
          <w:bCs/>
          <w:sz w:val="28"/>
          <w:szCs w:val="28"/>
          <w:lang w:val="ru-RU"/>
        </w:rPr>
        <w:t>Проявление «</w:t>
      </w:r>
      <w:proofErr w:type="spellStart"/>
      <w:r w:rsidRPr="006D1134">
        <w:rPr>
          <w:bCs/>
          <w:sz w:val="28"/>
          <w:szCs w:val="28"/>
          <w:lang w:val="ru-RU"/>
        </w:rPr>
        <w:t>аутоагрессии</w:t>
      </w:r>
      <w:proofErr w:type="spellEnd"/>
      <w:r w:rsidRPr="006D1134">
        <w:rPr>
          <w:bCs/>
          <w:sz w:val="28"/>
          <w:szCs w:val="28"/>
          <w:lang w:val="ru-RU"/>
        </w:rPr>
        <w:t>» - наличие на теле и конечностях ран, порезов (как правило, в области запястий), иных повреждений, объяснить происхождение которых подросток не может, либо наоборот, стандартно оправдывается («упал», случайно порезался» и так далее).</w:t>
      </w:r>
    </w:p>
    <w:p w:rsidR="00876E4F" w:rsidRPr="006D1134" w:rsidRDefault="00876E4F" w:rsidP="00876E4F">
      <w:pPr>
        <w:pStyle w:val="a3"/>
        <w:widowControl/>
        <w:numPr>
          <w:ilvl w:val="0"/>
          <w:numId w:val="2"/>
        </w:numPr>
        <w:tabs>
          <w:tab w:val="left" w:pos="993"/>
        </w:tabs>
        <w:adjustRightInd w:val="0"/>
        <w:spacing w:line="360" w:lineRule="auto"/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6D1134">
        <w:rPr>
          <w:color w:val="000000"/>
          <w:sz w:val="28"/>
          <w:szCs w:val="28"/>
          <w:lang w:val="ru-RU"/>
        </w:rPr>
        <w:t>В своих изображениях, публикуемых на страницах соц</w:t>
      </w:r>
      <w:r>
        <w:rPr>
          <w:color w:val="000000"/>
          <w:sz w:val="28"/>
          <w:szCs w:val="28"/>
          <w:lang w:val="ru-RU"/>
        </w:rPr>
        <w:t xml:space="preserve">иальных </w:t>
      </w:r>
      <w:r w:rsidRPr="006D1134">
        <w:rPr>
          <w:color w:val="000000"/>
          <w:sz w:val="28"/>
          <w:szCs w:val="28"/>
          <w:lang w:val="ru-RU"/>
        </w:rPr>
        <w:t xml:space="preserve">сетей, детьми могут размещаться фотографии проявлений самоунижения, оскорбления себя в разных и порой даже жестоких формах, вплоть </w:t>
      </w:r>
      <w:r>
        <w:rPr>
          <w:color w:val="000000"/>
          <w:sz w:val="28"/>
          <w:szCs w:val="28"/>
          <w:lang w:val="ru-RU"/>
        </w:rPr>
        <w:br/>
      </w:r>
      <w:r w:rsidRPr="006D1134">
        <w:rPr>
          <w:color w:val="000000"/>
          <w:sz w:val="28"/>
          <w:szCs w:val="28"/>
          <w:lang w:val="ru-RU"/>
        </w:rPr>
        <w:t>до нанесения себе травм, в частности, и порезов.</w:t>
      </w:r>
    </w:p>
    <w:p w:rsidR="00876E4F" w:rsidRPr="006D1134" w:rsidRDefault="00876E4F" w:rsidP="00876E4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6E4F" w:rsidRPr="006D1134" w:rsidRDefault="00876E4F" w:rsidP="00876E4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11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Наличие следующих проявлений свидетельствует о более высоком риске суицидального поведения:</w:t>
      </w:r>
    </w:p>
    <w:p w:rsidR="00876E4F" w:rsidRPr="006D1134" w:rsidRDefault="00876E4F" w:rsidP="00876E4F">
      <w:pPr>
        <w:pStyle w:val="a3"/>
        <w:widowControl/>
        <w:numPr>
          <w:ilvl w:val="0"/>
          <w:numId w:val="2"/>
        </w:numPr>
        <w:tabs>
          <w:tab w:val="left" w:pos="993"/>
        </w:tabs>
        <w:adjustRightInd w:val="0"/>
        <w:spacing w:line="360" w:lineRule="auto"/>
        <w:ind w:left="0" w:firstLine="567"/>
        <w:contextualSpacing/>
        <w:rPr>
          <w:color w:val="000000"/>
          <w:sz w:val="28"/>
          <w:szCs w:val="28"/>
        </w:rPr>
      </w:pPr>
      <w:proofErr w:type="spellStart"/>
      <w:r w:rsidRPr="006D1134">
        <w:rPr>
          <w:color w:val="000000"/>
          <w:sz w:val="28"/>
          <w:szCs w:val="28"/>
        </w:rPr>
        <w:t>предшествующая</w:t>
      </w:r>
      <w:proofErr w:type="spellEnd"/>
      <w:r w:rsidRPr="006D1134">
        <w:rPr>
          <w:color w:val="000000"/>
          <w:sz w:val="28"/>
          <w:szCs w:val="28"/>
        </w:rPr>
        <w:t xml:space="preserve"> </w:t>
      </w:r>
      <w:proofErr w:type="spellStart"/>
      <w:r w:rsidRPr="006D1134">
        <w:rPr>
          <w:color w:val="000000"/>
          <w:sz w:val="28"/>
          <w:szCs w:val="28"/>
        </w:rPr>
        <w:t>попытка</w:t>
      </w:r>
      <w:proofErr w:type="spellEnd"/>
      <w:r w:rsidRPr="006D1134">
        <w:rPr>
          <w:color w:val="000000"/>
          <w:sz w:val="28"/>
          <w:szCs w:val="28"/>
        </w:rPr>
        <w:t xml:space="preserve"> </w:t>
      </w:r>
      <w:proofErr w:type="spellStart"/>
      <w:r w:rsidRPr="006D1134">
        <w:rPr>
          <w:color w:val="000000"/>
          <w:sz w:val="28"/>
          <w:szCs w:val="28"/>
        </w:rPr>
        <w:t>суицида</w:t>
      </w:r>
      <w:proofErr w:type="spellEnd"/>
      <w:r w:rsidRPr="006D1134">
        <w:rPr>
          <w:color w:val="000000"/>
          <w:sz w:val="28"/>
          <w:szCs w:val="28"/>
        </w:rPr>
        <w:t>;</w:t>
      </w:r>
    </w:p>
    <w:p w:rsidR="00876E4F" w:rsidRPr="006D1134" w:rsidRDefault="00876E4F" w:rsidP="00876E4F">
      <w:pPr>
        <w:pStyle w:val="a3"/>
        <w:widowControl/>
        <w:numPr>
          <w:ilvl w:val="0"/>
          <w:numId w:val="2"/>
        </w:numPr>
        <w:tabs>
          <w:tab w:val="left" w:pos="993"/>
        </w:tabs>
        <w:adjustRightInd w:val="0"/>
        <w:spacing w:line="360" w:lineRule="auto"/>
        <w:ind w:left="0" w:firstLine="567"/>
        <w:contextualSpacing/>
        <w:rPr>
          <w:color w:val="000000"/>
          <w:sz w:val="28"/>
          <w:szCs w:val="28"/>
        </w:rPr>
      </w:pPr>
      <w:proofErr w:type="spellStart"/>
      <w:r w:rsidRPr="006D1134">
        <w:rPr>
          <w:color w:val="000000"/>
          <w:sz w:val="28"/>
          <w:szCs w:val="28"/>
        </w:rPr>
        <w:t>суицидальная</w:t>
      </w:r>
      <w:proofErr w:type="spellEnd"/>
      <w:r w:rsidRPr="006D1134">
        <w:rPr>
          <w:color w:val="000000"/>
          <w:sz w:val="28"/>
          <w:szCs w:val="28"/>
        </w:rPr>
        <w:t xml:space="preserve"> </w:t>
      </w:r>
      <w:proofErr w:type="spellStart"/>
      <w:r w:rsidRPr="006D1134">
        <w:rPr>
          <w:color w:val="000000"/>
          <w:sz w:val="28"/>
          <w:szCs w:val="28"/>
        </w:rPr>
        <w:t>угроза</w:t>
      </w:r>
      <w:proofErr w:type="spellEnd"/>
      <w:r w:rsidRPr="006D1134">
        <w:rPr>
          <w:color w:val="000000"/>
          <w:sz w:val="28"/>
          <w:szCs w:val="28"/>
        </w:rPr>
        <w:t>;</w:t>
      </w:r>
    </w:p>
    <w:p w:rsidR="00876E4F" w:rsidRPr="006D1134" w:rsidRDefault="00876E4F" w:rsidP="00876E4F">
      <w:pPr>
        <w:pStyle w:val="a3"/>
        <w:widowControl/>
        <w:numPr>
          <w:ilvl w:val="0"/>
          <w:numId w:val="2"/>
        </w:numPr>
        <w:tabs>
          <w:tab w:val="left" w:pos="993"/>
        </w:tabs>
        <w:adjustRightInd w:val="0"/>
        <w:spacing w:line="360" w:lineRule="auto"/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6D1134">
        <w:rPr>
          <w:color w:val="000000"/>
          <w:sz w:val="28"/>
          <w:szCs w:val="28"/>
          <w:lang w:val="ru-RU"/>
        </w:rPr>
        <w:t>тяжелая реакция подростка на стресс, особенно на утраты;</w:t>
      </w:r>
    </w:p>
    <w:p w:rsidR="00876E4F" w:rsidRPr="006D1134" w:rsidRDefault="00876E4F" w:rsidP="00876E4F">
      <w:pPr>
        <w:pStyle w:val="a3"/>
        <w:widowControl/>
        <w:numPr>
          <w:ilvl w:val="0"/>
          <w:numId w:val="2"/>
        </w:numPr>
        <w:tabs>
          <w:tab w:val="left" w:pos="993"/>
        </w:tabs>
        <w:adjustRightInd w:val="0"/>
        <w:spacing w:line="360" w:lineRule="auto"/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6D1134">
        <w:rPr>
          <w:color w:val="000000"/>
          <w:sz w:val="28"/>
          <w:szCs w:val="28"/>
          <w:lang w:val="ru-RU"/>
        </w:rPr>
        <w:lastRenderedPageBreak/>
        <w:t>уязвимость подростка к трем угрожающим жизни аффектам — одиночеству, презрению к себе и ярости;</w:t>
      </w:r>
    </w:p>
    <w:p w:rsidR="00876E4F" w:rsidRPr="006D1134" w:rsidRDefault="00876E4F" w:rsidP="00876E4F">
      <w:pPr>
        <w:pStyle w:val="a3"/>
        <w:widowControl/>
        <w:numPr>
          <w:ilvl w:val="0"/>
          <w:numId w:val="2"/>
        </w:numPr>
        <w:tabs>
          <w:tab w:val="left" w:pos="993"/>
        </w:tabs>
        <w:adjustRightInd w:val="0"/>
        <w:spacing w:line="360" w:lineRule="auto"/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6D1134">
        <w:rPr>
          <w:color w:val="000000"/>
          <w:sz w:val="28"/>
          <w:szCs w:val="28"/>
          <w:lang w:val="ru-RU"/>
        </w:rPr>
        <w:t>недостаток поддерживающих условий в окружении подростка (доверительные отношения в семье, друзья, увлечения и т.д.);</w:t>
      </w:r>
    </w:p>
    <w:p w:rsidR="00876E4F" w:rsidRPr="006D1134" w:rsidRDefault="00876E4F" w:rsidP="00876E4F">
      <w:pPr>
        <w:pStyle w:val="a3"/>
        <w:widowControl/>
        <w:numPr>
          <w:ilvl w:val="0"/>
          <w:numId w:val="2"/>
        </w:numPr>
        <w:tabs>
          <w:tab w:val="left" w:pos="993"/>
        </w:tabs>
        <w:adjustRightInd w:val="0"/>
        <w:spacing w:line="360" w:lineRule="auto"/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6D1134">
        <w:rPr>
          <w:color w:val="000000"/>
          <w:sz w:val="28"/>
          <w:szCs w:val="28"/>
          <w:lang w:val="ru-RU"/>
        </w:rPr>
        <w:t>возникновение и эмоциональная значимость фантазий о смерти;</w:t>
      </w:r>
    </w:p>
    <w:p w:rsidR="00876E4F" w:rsidRPr="006D1134" w:rsidRDefault="00876E4F" w:rsidP="00876E4F">
      <w:pPr>
        <w:pStyle w:val="a3"/>
        <w:widowControl/>
        <w:numPr>
          <w:ilvl w:val="0"/>
          <w:numId w:val="2"/>
        </w:numPr>
        <w:tabs>
          <w:tab w:val="left" w:pos="993"/>
        </w:tabs>
        <w:adjustRightInd w:val="0"/>
        <w:spacing w:line="360" w:lineRule="auto"/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6D1134">
        <w:rPr>
          <w:bCs/>
          <w:sz w:val="28"/>
          <w:szCs w:val="28"/>
          <w:lang w:val="ru-RU"/>
        </w:rPr>
        <w:t>наличие примера суицида в ближайшем окружении, а также среди значимых взрослых или сверстников.</w:t>
      </w:r>
    </w:p>
    <w:p w:rsidR="00876E4F" w:rsidRPr="006D1134" w:rsidRDefault="00876E4F" w:rsidP="00876E4F">
      <w:pPr>
        <w:pStyle w:val="a3"/>
        <w:widowControl/>
        <w:numPr>
          <w:ilvl w:val="0"/>
          <w:numId w:val="2"/>
        </w:numPr>
        <w:tabs>
          <w:tab w:val="left" w:pos="993"/>
        </w:tabs>
        <w:adjustRightInd w:val="0"/>
        <w:spacing w:line="360" w:lineRule="auto"/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6D1134">
        <w:rPr>
          <w:color w:val="000000"/>
          <w:sz w:val="28"/>
          <w:szCs w:val="28"/>
          <w:lang w:val="ru-RU"/>
        </w:rPr>
        <w:t xml:space="preserve">иногда в «статусе» страницы в </w:t>
      </w:r>
      <w:r>
        <w:rPr>
          <w:color w:val="000000"/>
          <w:sz w:val="28"/>
          <w:szCs w:val="28"/>
          <w:lang w:val="ru-RU"/>
        </w:rPr>
        <w:t>И</w:t>
      </w:r>
      <w:r w:rsidRPr="006D1134">
        <w:rPr>
          <w:color w:val="000000"/>
          <w:sz w:val="28"/>
          <w:szCs w:val="28"/>
          <w:lang w:val="ru-RU"/>
        </w:rPr>
        <w:t xml:space="preserve">нтернете указывается </w:t>
      </w:r>
      <w:r>
        <w:rPr>
          <w:color w:val="000000"/>
          <w:sz w:val="28"/>
          <w:szCs w:val="28"/>
          <w:lang w:val="ru-RU"/>
        </w:rPr>
        <w:br/>
      </w:r>
      <w:r w:rsidRPr="006D1134">
        <w:rPr>
          <w:color w:val="000000"/>
          <w:sz w:val="28"/>
          <w:szCs w:val="28"/>
          <w:lang w:val="ru-RU"/>
        </w:rPr>
        <w:t>так называемый «обратный отсчет» (например, «До самоубийства осталось 10 дней»)</w:t>
      </w:r>
    </w:p>
    <w:p w:rsidR="00876E4F" w:rsidRPr="006D1134" w:rsidRDefault="00876E4F" w:rsidP="00876E4F">
      <w:pPr>
        <w:pStyle w:val="a3"/>
        <w:tabs>
          <w:tab w:val="left" w:pos="993"/>
        </w:tabs>
        <w:spacing w:line="360" w:lineRule="auto"/>
        <w:ind w:left="0" w:firstLine="567"/>
        <w:rPr>
          <w:color w:val="000000"/>
          <w:sz w:val="28"/>
          <w:szCs w:val="28"/>
          <w:lang w:val="ru-RU"/>
        </w:rPr>
      </w:pPr>
    </w:p>
    <w:p w:rsidR="00876E4F" w:rsidRPr="006D1134" w:rsidRDefault="00876E4F" w:rsidP="00876E4F">
      <w:pPr>
        <w:pStyle w:val="a3"/>
        <w:tabs>
          <w:tab w:val="left" w:pos="993"/>
        </w:tabs>
        <w:spacing w:line="360" w:lineRule="auto"/>
        <w:ind w:left="0" w:firstLine="567"/>
        <w:rPr>
          <w:b/>
          <w:sz w:val="28"/>
          <w:szCs w:val="28"/>
          <w:lang w:val="ru-RU"/>
        </w:rPr>
      </w:pPr>
      <w:r w:rsidRPr="006D1134">
        <w:rPr>
          <w:b/>
          <w:sz w:val="28"/>
          <w:szCs w:val="28"/>
          <w:lang w:val="ru-RU"/>
        </w:rPr>
        <w:t xml:space="preserve">Задача родителей при возникновении подозрения или проявлении первых признаков </w:t>
      </w:r>
      <w:proofErr w:type="spellStart"/>
      <w:r w:rsidRPr="006D1134">
        <w:rPr>
          <w:b/>
          <w:sz w:val="28"/>
          <w:szCs w:val="28"/>
          <w:lang w:val="ru-RU"/>
        </w:rPr>
        <w:t>саморазрушающего</w:t>
      </w:r>
      <w:proofErr w:type="spellEnd"/>
      <w:r w:rsidRPr="006D1134">
        <w:rPr>
          <w:b/>
          <w:sz w:val="28"/>
          <w:szCs w:val="28"/>
          <w:lang w:val="ru-RU"/>
        </w:rPr>
        <w:t xml:space="preserve"> поведения:</w:t>
      </w:r>
    </w:p>
    <w:p w:rsidR="00876E4F" w:rsidRPr="006D1134" w:rsidRDefault="00876E4F" w:rsidP="00876E4F">
      <w:pPr>
        <w:pStyle w:val="a3"/>
        <w:tabs>
          <w:tab w:val="left" w:pos="993"/>
        </w:tabs>
        <w:spacing w:line="360" w:lineRule="auto"/>
        <w:ind w:left="0" w:firstLine="567"/>
        <w:rPr>
          <w:bCs/>
          <w:sz w:val="28"/>
          <w:szCs w:val="28"/>
          <w:lang w:val="ru-RU"/>
        </w:rPr>
      </w:pPr>
      <w:r w:rsidRPr="006D1134">
        <w:rPr>
          <w:bCs/>
          <w:sz w:val="28"/>
          <w:szCs w:val="28"/>
          <w:lang w:val="ru-RU"/>
        </w:rPr>
        <w:t>Обратиться к психологу, получить экстренную психологическую помощь по телефону доверия (Всероссийский телефон доверия 8-800-2000-122;</w:t>
      </w:r>
      <w:bookmarkStart w:id="0" w:name="_GoBack"/>
      <w:bookmarkEnd w:id="0"/>
      <w:r w:rsidRPr="006D1134">
        <w:rPr>
          <w:bCs/>
          <w:sz w:val="28"/>
          <w:szCs w:val="28"/>
          <w:lang w:val="ru-RU"/>
        </w:rPr>
        <w:t xml:space="preserve"> в Санкт-Петербурге 576-10-10 круглосуточно, бесплатно) </w:t>
      </w:r>
    </w:p>
    <w:p w:rsidR="00876E4F" w:rsidRPr="006D1134" w:rsidRDefault="00876E4F" w:rsidP="00876E4F">
      <w:pPr>
        <w:pStyle w:val="a3"/>
        <w:tabs>
          <w:tab w:val="left" w:pos="993"/>
        </w:tabs>
        <w:spacing w:line="360" w:lineRule="auto"/>
        <w:ind w:left="0" w:firstLine="567"/>
        <w:rPr>
          <w:bCs/>
          <w:sz w:val="28"/>
          <w:szCs w:val="28"/>
          <w:lang w:val="ru-RU"/>
        </w:rPr>
      </w:pPr>
      <w:r w:rsidRPr="006D1134">
        <w:rPr>
          <w:bCs/>
          <w:sz w:val="28"/>
          <w:szCs w:val="28"/>
          <w:lang w:val="ru-RU"/>
        </w:rPr>
        <w:t>Не отказываться от очной консультации со специалистом кризисной службы.</w:t>
      </w:r>
      <w:r w:rsidRPr="006D1134">
        <w:rPr>
          <w:sz w:val="28"/>
          <w:szCs w:val="28"/>
          <w:lang w:val="ru-RU"/>
        </w:rPr>
        <w:t xml:space="preserve"> </w:t>
      </w:r>
      <w:r w:rsidRPr="006D1134">
        <w:rPr>
          <w:bCs/>
          <w:sz w:val="28"/>
          <w:szCs w:val="28"/>
          <w:lang w:val="ru-RU"/>
        </w:rPr>
        <w:t>Принять предложение очной встречи с психологом с целью диагностики психоэмоционального состояния ребенка, с оценкой суицидального риска и получения консультации врача-психиатра при необходимости. Продолжение кризисной помощи при необходимости, НЕ прекращать по своей инициативе.</w:t>
      </w:r>
    </w:p>
    <w:p w:rsidR="00876E4F" w:rsidRPr="006D1134" w:rsidRDefault="00876E4F" w:rsidP="00876E4F">
      <w:pPr>
        <w:pStyle w:val="a3"/>
        <w:tabs>
          <w:tab w:val="left" w:pos="993"/>
        </w:tabs>
        <w:spacing w:line="360" w:lineRule="auto"/>
        <w:ind w:left="0" w:firstLine="567"/>
        <w:rPr>
          <w:b/>
          <w:sz w:val="28"/>
          <w:szCs w:val="28"/>
          <w:lang w:val="ru-RU"/>
        </w:rPr>
      </w:pPr>
      <w:r w:rsidRPr="006D1134">
        <w:rPr>
          <w:b/>
          <w:sz w:val="28"/>
          <w:szCs w:val="28"/>
          <w:lang w:val="ru-RU"/>
        </w:rPr>
        <w:t>Самостоятельные действия родителей:</w:t>
      </w:r>
    </w:p>
    <w:p w:rsidR="00876E4F" w:rsidRPr="006D1134" w:rsidRDefault="00876E4F" w:rsidP="00876E4F">
      <w:pPr>
        <w:pStyle w:val="a3"/>
        <w:tabs>
          <w:tab w:val="left" w:pos="993"/>
        </w:tabs>
        <w:spacing w:line="360" w:lineRule="auto"/>
        <w:ind w:left="0" w:firstLine="567"/>
        <w:rPr>
          <w:bCs/>
          <w:sz w:val="28"/>
          <w:szCs w:val="28"/>
          <w:lang w:val="ru-RU"/>
        </w:rPr>
      </w:pPr>
      <w:r w:rsidRPr="006D1134">
        <w:rPr>
          <w:bCs/>
          <w:sz w:val="28"/>
          <w:szCs w:val="28"/>
          <w:lang w:val="ru-RU"/>
        </w:rPr>
        <w:t xml:space="preserve">Наблюдать за подростком, попытаться понять причину внезапно возникших переживаний, влияющих на поведение и общение. </w:t>
      </w:r>
    </w:p>
    <w:p w:rsidR="00876E4F" w:rsidRPr="006D1134" w:rsidRDefault="00876E4F" w:rsidP="00876E4F">
      <w:pPr>
        <w:pStyle w:val="a3"/>
        <w:tabs>
          <w:tab w:val="left" w:pos="993"/>
        </w:tabs>
        <w:spacing w:line="360" w:lineRule="auto"/>
        <w:ind w:left="0" w:firstLine="567"/>
        <w:rPr>
          <w:bCs/>
          <w:sz w:val="28"/>
          <w:szCs w:val="28"/>
          <w:lang w:val="ru-RU"/>
        </w:rPr>
      </w:pPr>
      <w:r w:rsidRPr="006D1134">
        <w:rPr>
          <w:bCs/>
          <w:sz w:val="28"/>
          <w:szCs w:val="28"/>
          <w:lang w:val="ru-RU"/>
        </w:rPr>
        <w:t xml:space="preserve">При сложившихся доверительных отношениях постараться конструктивно обсудить с подростком сложившуюся ситуацию. Для разрядки эмоционального напряжения полезно научить подростка использовать юмор, самим уметь с помощью шутки разрядить напряженные ситуации. </w:t>
      </w:r>
    </w:p>
    <w:p w:rsidR="00876E4F" w:rsidRPr="006D1134" w:rsidRDefault="00876E4F" w:rsidP="00876E4F">
      <w:pPr>
        <w:pStyle w:val="a3"/>
        <w:tabs>
          <w:tab w:val="left" w:pos="993"/>
        </w:tabs>
        <w:spacing w:line="360" w:lineRule="auto"/>
        <w:ind w:left="0" w:firstLine="567"/>
        <w:rPr>
          <w:bCs/>
          <w:sz w:val="28"/>
          <w:szCs w:val="28"/>
          <w:lang w:val="ru-RU"/>
        </w:rPr>
      </w:pPr>
      <w:r w:rsidRPr="006D1134">
        <w:rPr>
          <w:bCs/>
          <w:sz w:val="28"/>
          <w:szCs w:val="28"/>
          <w:lang w:val="ru-RU"/>
        </w:rPr>
        <w:t>Уважая права ребенка, выяснить содержание его занятий в сети. Фиксировать время посещения (а в отдельных случаях и продолжительность) ребенком своей страницы в соц</w:t>
      </w:r>
      <w:r>
        <w:rPr>
          <w:bCs/>
          <w:sz w:val="28"/>
          <w:szCs w:val="28"/>
          <w:lang w:val="ru-RU"/>
        </w:rPr>
        <w:t xml:space="preserve">иальных </w:t>
      </w:r>
      <w:r w:rsidRPr="006D1134">
        <w:rPr>
          <w:bCs/>
          <w:sz w:val="28"/>
          <w:szCs w:val="28"/>
          <w:lang w:val="ru-RU"/>
        </w:rPr>
        <w:t>сетях.</w:t>
      </w:r>
    </w:p>
    <w:p w:rsidR="00876E4F" w:rsidRPr="006D1134" w:rsidRDefault="00876E4F" w:rsidP="00876E4F">
      <w:pPr>
        <w:pStyle w:val="a3"/>
        <w:tabs>
          <w:tab w:val="left" w:pos="993"/>
        </w:tabs>
        <w:spacing w:line="360" w:lineRule="auto"/>
        <w:ind w:left="0" w:firstLine="567"/>
        <w:rPr>
          <w:bCs/>
          <w:sz w:val="28"/>
          <w:szCs w:val="28"/>
          <w:lang w:val="ru-RU"/>
        </w:rPr>
      </w:pPr>
      <w:r w:rsidRPr="006D1134">
        <w:rPr>
          <w:bCs/>
          <w:sz w:val="28"/>
          <w:szCs w:val="28"/>
          <w:lang w:val="ru-RU"/>
        </w:rPr>
        <w:t xml:space="preserve">Обратить внимание на круг друзей и подписчиков в сети Интернет, изучить оставленные ребенком комментарии в различных группах, съемки с высоты, крыш и чердаков и т.д. </w:t>
      </w:r>
    </w:p>
    <w:p w:rsidR="00876E4F" w:rsidRPr="006D1134" w:rsidRDefault="00876E4F" w:rsidP="00876E4F">
      <w:pPr>
        <w:pStyle w:val="a3"/>
        <w:tabs>
          <w:tab w:val="left" w:pos="993"/>
        </w:tabs>
        <w:spacing w:line="360" w:lineRule="auto"/>
        <w:ind w:left="0" w:firstLine="567"/>
        <w:rPr>
          <w:bCs/>
          <w:sz w:val="28"/>
          <w:szCs w:val="28"/>
          <w:lang w:val="ru-RU"/>
        </w:rPr>
      </w:pPr>
      <w:r w:rsidRPr="006D1134">
        <w:rPr>
          <w:bCs/>
          <w:sz w:val="28"/>
          <w:szCs w:val="28"/>
          <w:lang w:val="ru-RU"/>
        </w:rPr>
        <w:t>Родителям необходимо знать, что в процессе беседы наличие всех вышеперечисленных ниже признаков дети чаще всего объясняют тем, что хотели «разыграть» родителей или друзей, отрицая любые подозрения в намерении совершить суицид.</w:t>
      </w:r>
    </w:p>
    <w:p w:rsidR="007A0131" w:rsidRDefault="007A0131"/>
    <w:sectPr w:rsidR="007A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C11E6"/>
    <w:multiLevelType w:val="hybridMultilevel"/>
    <w:tmpl w:val="3A206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2C5AE7"/>
    <w:multiLevelType w:val="hybridMultilevel"/>
    <w:tmpl w:val="35CC1F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10"/>
    <w:rsid w:val="00307553"/>
    <w:rsid w:val="007A0131"/>
    <w:rsid w:val="00876E4F"/>
    <w:rsid w:val="00B3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E4F"/>
    <w:pPr>
      <w:widowControl w:val="0"/>
      <w:autoSpaceDE w:val="0"/>
      <w:autoSpaceDN w:val="0"/>
      <w:spacing w:after="0" w:line="240" w:lineRule="auto"/>
      <w:ind w:left="120" w:firstLine="700"/>
      <w:jc w:val="both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E4F"/>
    <w:pPr>
      <w:widowControl w:val="0"/>
      <w:autoSpaceDE w:val="0"/>
      <w:autoSpaceDN w:val="0"/>
      <w:spacing w:after="0" w:line="240" w:lineRule="auto"/>
      <w:ind w:left="120" w:firstLine="700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3154</Characters>
  <Application>Microsoft Office Word</Application>
  <DocSecurity>0</DocSecurity>
  <Lines>26</Lines>
  <Paragraphs>7</Paragraphs>
  <ScaleCrop>false</ScaleCrop>
  <Company>diakov.net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2021-05-18T11:30:00Z</dcterms:created>
  <dcterms:modified xsi:type="dcterms:W3CDTF">2021-05-18T11:40:00Z</dcterms:modified>
</cp:coreProperties>
</file>